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61" w:rsidRPr="00637686" w:rsidRDefault="00637686" w:rsidP="0063768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7686">
        <w:rPr>
          <w:rFonts w:ascii="Times New Roman" w:hAnsi="Times New Roman" w:cs="Times New Roman"/>
          <w:b/>
          <w:sz w:val="36"/>
          <w:szCs w:val="36"/>
          <w:u w:val="single"/>
        </w:rPr>
        <w:t>Информация о дорожн</w:t>
      </w:r>
      <w:proofErr w:type="gramStart"/>
      <w:r w:rsidRPr="00637686">
        <w:rPr>
          <w:rFonts w:ascii="Times New Roman" w:hAnsi="Times New Roman" w:cs="Times New Roman"/>
          <w:b/>
          <w:sz w:val="36"/>
          <w:szCs w:val="36"/>
          <w:u w:val="single"/>
        </w:rPr>
        <w:t>о-</w:t>
      </w:r>
      <w:proofErr w:type="gramEnd"/>
      <w:r w:rsidRPr="00637686">
        <w:rPr>
          <w:rFonts w:ascii="Times New Roman" w:hAnsi="Times New Roman" w:cs="Times New Roman"/>
          <w:b/>
          <w:sz w:val="36"/>
          <w:szCs w:val="36"/>
          <w:u w:val="single"/>
        </w:rPr>
        <w:t xml:space="preserve"> транспортных происшествиях, с участием несовершеннолетних детей.</w:t>
      </w:r>
    </w:p>
    <w:p w:rsidR="00174461" w:rsidRDefault="00174461" w:rsidP="00174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59" w:rsidRPr="00174461" w:rsidRDefault="00BA74D5" w:rsidP="001744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61">
        <w:rPr>
          <w:rFonts w:ascii="Times New Roman" w:hAnsi="Times New Roman" w:cs="Times New Roman"/>
          <w:sz w:val="28"/>
          <w:szCs w:val="28"/>
        </w:rPr>
        <w:t xml:space="preserve">Территории г. Калуги за 4 месяца </w:t>
      </w:r>
      <w:r w:rsidR="00174461" w:rsidRPr="00174461">
        <w:rPr>
          <w:rFonts w:ascii="Times New Roman" w:hAnsi="Times New Roman" w:cs="Times New Roman"/>
          <w:sz w:val="28"/>
          <w:szCs w:val="28"/>
        </w:rPr>
        <w:t xml:space="preserve"> </w:t>
      </w:r>
      <w:r w:rsidRPr="00174461">
        <w:rPr>
          <w:rFonts w:ascii="Times New Roman" w:hAnsi="Times New Roman" w:cs="Times New Roman"/>
          <w:sz w:val="28"/>
          <w:szCs w:val="28"/>
        </w:rPr>
        <w:t>2023 года зарегистрировано 12 ДТП с участие детей и подростков в возрасте до 16 лет (АППГ</w:t>
      </w:r>
      <w:r w:rsidR="00174461">
        <w:rPr>
          <w:rFonts w:ascii="Times New Roman" w:hAnsi="Times New Roman" w:cs="Times New Roman"/>
          <w:sz w:val="28"/>
          <w:szCs w:val="28"/>
        </w:rPr>
        <w:t xml:space="preserve"> (аналогичный период прошлого года)</w:t>
      </w:r>
      <w:r w:rsidRPr="00174461">
        <w:rPr>
          <w:rFonts w:ascii="Times New Roman" w:hAnsi="Times New Roman" w:cs="Times New Roman"/>
          <w:sz w:val="28"/>
          <w:szCs w:val="28"/>
        </w:rPr>
        <w:t xml:space="preserve"> – 7;+ 71,4%), в результате которых 13 детей травмированы (АППГ – 7; +85,7%), погибших детей не зарегистрировано (АППГ – 0).</w:t>
      </w:r>
    </w:p>
    <w:p w:rsidR="00BA74D5" w:rsidRPr="00174461" w:rsidRDefault="00BA74D5" w:rsidP="001744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61">
        <w:rPr>
          <w:rFonts w:ascii="Times New Roman" w:hAnsi="Times New Roman" w:cs="Times New Roman"/>
          <w:sz w:val="28"/>
          <w:szCs w:val="28"/>
        </w:rPr>
        <w:t>По вине детей зарегистрировано 1 ДТП (АППГ – 2;+50%), в результате которого пострадал 1 ребёнок (АППГ – 2;+50%)</w:t>
      </w:r>
      <w:r w:rsidR="0027127B" w:rsidRPr="00174461">
        <w:rPr>
          <w:rFonts w:ascii="Times New Roman" w:hAnsi="Times New Roman" w:cs="Times New Roman"/>
          <w:sz w:val="28"/>
          <w:szCs w:val="28"/>
        </w:rPr>
        <w:t>, погибших детей не зарегистрировано  (АППГ – 0). Ребёнок, нарушивший ПДД, является пешеходом</w:t>
      </w:r>
      <w:r w:rsidR="00174461">
        <w:rPr>
          <w:rFonts w:ascii="Times New Roman" w:hAnsi="Times New Roman" w:cs="Times New Roman"/>
          <w:sz w:val="28"/>
          <w:szCs w:val="28"/>
        </w:rPr>
        <w:t xml:space="preserve"> </w:t>
      </w:r>
      <w:r w:rsidR="0027127B" w:rsidRPr="00174461">
        <w:rPr>
          <w:rFonts w:ascii="Times New Roman" w:hAnsi="Times New Roman" w:cs="Times New Roman"/>
          <w:sz w:val="28"/>
          <w:szCs w:val="28"/>
        </w:rPr>
        <w:t>(переход дороги в неустановленном месте). Все остальные происшествия произошли по вине взрослых (АППГ – 2 – пешеход).</w:t>
      </w:r>
    </w:p>
    <w:p w:rsidR="0027127B" w:rsidRPr="00174461" w:rsidRDefault="0027127B" w:rsidP="001744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61">
        <w:rPr>
          <w:rFonts w:ascii="Times New Roman" w:hAnsi="Times New Roman" w:cs="Times New Roman"/>
          <w:sz w:val="28"/>
          <w:szCs w:val="28"/>
        </w:rPr>
        <w:t>С участием детей – пешеходов произошло 5 ДТП (АППГ – 4;+25%), в которых 6 детей пострадали  (АППГ – 4;+50%), погибших детей не зарегистрировано (АППГ – 0).</w:t>
      </w:r>
    </w:p>
    <w:p w:rsidR="0027127B" w:rsidRPr="00174461" w:rsidRDefault="0027127B" w:rsidP="00174461">
      <w:pPr>
        <w:jc w:val="both"/>
        <w:rPr>
          <w:rFonts w:ascii="Times New Roman" w:hAnsi="Times New Roman" w:cs="Times New Roman"/>
          <w:sz w:val="28"/>
          <w:szCs w:val="28"/>
        </w:rPr>
      </w:pPr>
      <w:r w:rsidRPr="00174461">
        <w:rPr>
          <w:rFonts w:ascii="Times New Roman" w:hAnsi="Times New Roman" w:cs="Times New Roman"/>
          <w:sz w:val="28"/>
          <w:szCs w:val="28"/>
        </w:rPr>
        <w:t xml:space="preserve"> </w:t>
      </w:r>
      <w:r w:rsidR="00174461">
        <w:rPr>
          <w:rFonts w:ascii="Times New Roman" w:hAnsi="Times New Roman" w:cs="Times New Roman"/>
          <w:sz w:val="28"/>
          <w:szCs w:val="28"/>
        </w:rPr>
        <w:tab/>
      </w:r>
      <w:r w:rsidRPr="00174461">
        <w:rPr>
          <w:rFonts w:ascii="Times New Roman" w:hAnsi="Times New Roman" w:cs="Times New Roman"/>
          <w:sz w:val="28"/>
          <w:szCs w:val="28"/>
        </w:rPr>
        <w:t>С участием детей – пассажиров зарегистрировано 7 ДТП (АППГ – 3;+133,3%), в результате которых 7  несовершеннолетних травмировано (АППГ – 3;+133,3%), погибших детей нет. С нарушением правил перевозки ДТП  зарегистрированы (АППГ – 0).</w:t>
      </w:r>
    </w:p>
    <w:p w:rsidR="0027127B" w:rsidRPr="00174461" w:rsidRDefault="00174461" w:rsidP="001744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61">
        <w:rPr>
          <w:rFonts w:ascii="Times New Roman" w:hAnsi="Times New Roman" w:cs="Times New Roman"/>
          <w:sz w:val="28"/>
          <w:szCs w:val="28"/>
        </w:rPr>
        <w:t xml:space="preserve">В целях стабилизации обстановки, повышения эффективности работы по профилактике детского дорожно – транспортного травматизма на территории Калужской области в период с 15 по 31 мая 2023 года проводится профилактическая </w:t>
      </w:r>
      <w:r w:rsidR="00637686">
        <w:rPr>
          <w:rFonts w:ascii="Times New Roman" w:hAnsi="Times New Roman" w:cs="Times New Roman"/>
          <w:sz w:val="28"/>
          <w:szCs w:val="28"/>
        </w:rPr>
        <w:t>акция   «На дороге без ошибок».</w:t>
      </w:r>
      <w:bookmarkStart w:id="0" w:name="_GoBack"/>
      <w:bookmarkEnd w:id="0"/>
    </w:p>
    <w:sectPr w:rsidR="0027127B" w:rsidRPr="0017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88"/>
    <w:rsid w:val="00174461"/>
    <w:rsid w:val="0027127B"/>
    <w:rsid w:val="004D1A59"/>
    <w:rsid w:val="00637686"/>
    <w:rsid w:val="00A54988"/>
    <w:rsid w:val="00B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2023-05-17T10:40:00Z</dcterms:created>
  <dcterms:modified xsi:type="dcterms:W3CDTF">2023-05-17T11:31:00Z</dcterms:modified>
</cp:coreProperties>
</file>